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56" w:rsidRPr="00C05B56" w:rsidRDefault="00C05B56" w:rsidP="00C05B56">
      <w:pPr>
        <w:pStyle w:val="1"/>
        <w:shd w:val="clear" w:color="auto" w:fill="F3F3F3"/>
        <w:spacing w:before="0" w:beforeAutospacing="0" w:after="150" w:afterAutospacing="0"/>
        <w:rPr>
          <w:rFonts w:ascii="Trebuchet MS" w:hAnsi="Trebuchet MS"/>
          <w:b w:val="0"/>
          <w:bCs w:val="0"/>
          <w:color w:val="22252D"/>
          <w:sz w:val="42"/>
          <w:szCs w:val="42"/>
        </w:rPr>
      </w:pPr>
      <w:r>
        <w:rPr>
          <w:noProof/>
        </w:rPr>
        <w:drawing>
          <wp:inline distT="0" distB="0" distL="0" distR="0" wp14:anchorId="37C034FF" wp14:editId="63BDFEF7">
            <wp:extent cx="1143000" cy="1143000"/>
            <wp:effectExtent l="0" t="0" r="0" b="0"/>
            <wp:docPr id="1" name="Рисунок 1" descr="https://house.bashkortostan.ru/upload/resize_cache/alt/93b/93bab7c6cd0adcefcf7c6580cbace365_120_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use.bashkortostan.ru/upload/resize_cache/alt/93b/93bab7c6cd0adcefcf7c6580cbace365_120_12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C05B56">
        <w:rPr>
          <w:rFonts w:ascii="Trebuchet MS" w:hAnsi="Trebuchet MS"/>
          <w:b w:val="0"/>
          <w:bCs w:val="0"/>
          <w:color w:val="22252D"/>
          <w:sz w:val="42"/>
          <w:szCs w:val="42"/>
        </w:rPr>
        <w:t>Год эстетики населённых пунктов: газоны, тротуары, освещение, заборы</w:t>
      </w:r>
    </w:p>
    <w:p w:rsidR="00C05B56" w:rsidRPr="00C05B56" w:rsidRDefault="00C05B56" w:rsidP="00C05B56">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C05B56">
        <w:rPr>
          <w:rFonts w:ascii="Trebuchet MS" w:eastAsia="Times New Roman" w:hAnsi="Trebuchet MS" w:cs="Times New Roman"/>
          <w:color w:val="22252D"/>
          <w:sz w:val="21"/>
          <w:szCs w:val="21"/>
          <w:lang w:eastAsia="ru-RU"/>
        </w:rPr>
        <w:t xml:space="preserve">Глава Башкортостана Радий </w:t>
      </w:r>
      <w:proofErr w:type="spellStart"/>
      <w:r w:rsidRPr="00C05B56">
        <w:rPr>
          <w:rFonts w:ascii="Trebuchet MS" w:eastAsia="Times New Roman" w:hAnsi="Trebuchet MS" w:cs="Times New Roman"/>
          <w:color w:val="22252D"/>
          <w:sz w:val="21"/>
          <w:szCs w:val="21"/>
          <w:lang w:eastAsia="ru-RU"/>
        </w:rPr>
        <w:t>Хабиров</w:t>
      </w:r>
      <w:proofErr w:type="spellEnd"/>
      <w:r w:rsidRPr="00C05B56">
        <w:rPr>
          <w:rFonts w:ascii="Trebuchet MS" w:eastAsia="Times New Roman" w:hAnsi="Trebuchet MS" w:cs="Times New Roman"/>
          <w:color w:val="22252D"/>
          <w:sz w:val="21"/>
          <w:szCs w:val="21"/>
          <w:lang w:eastAsia="ru-RU"/>
        </w:rPr>
        <w:t xml:space="preserve"> подписал </w:t>
      </w:r>
      <w:hyperlink r:id="rId6" w:tgtFrame="_blank" w:history="1">
        <w:r w:rsidRPr="00C05B56">
          <w:rPr>
            <w:rFonts w:ascii="Trebuchet MS" w:eastAsia="Times New Roman" w:hAnsi="Trebuchet MS" w:cs="Times New Roman"/>
            <w:color w:val="2B76B2"/>
            <w:sz w:val="21"/>
            <w:szCs w:val="21"/>
            <w:u w:val="single"/>
            <w:lang w:eastAsia="ru-RU"/>
          </w:rPr>
          <w:t>Указ</w:t>
        </w:r>
      </w:hyperlink>
      <w:r w:rsidRPr="00C05B56">
        <w:rPr>
          <w:rFonts w:ascii="Trebuchet MS" w:eastAsia="Times New Roman" w:hAnsi="Trebuchet MS" w:cs="Times New Roman"/>
          <w:color w:val="22252D"/>
          <w:sz w:val="21"/>
          <w:szCs w:val="21"/>
          <w:lang w:eastAsia="ru-RU"/>
        </w:rPr>
        <w:t>, согласно которому 2020 год объявлен в республике Годом эстетики населённых пунктов: газоны, тротуары, освещение, заборы. Документ направлен на создание условий для комфортного проживания населения, повышения уровня благоустройства и формирования эстетического внешнего облика населённых пунктов Башкортостана.</w:t>
      </w:r>
    </w:p>
    <w:p w:rsidR="00C05B56" w:rsidRPr="00C05B56" w:rsidRDefault="00C05B56" w:rsidP="00C05B56">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C05B56">
        <w:rPr>
          <w:rFonts w:ascii="Trebuchet MS" w:eastAsia="Times New Roman" w:hAnsi="Trebuchet MS" w:cs="Times New Roman"/>
          <w:color w:val="22252D"/>
          <w:sz w:val="21"/>
          <w:szCs w:val="21"/>
          <w:lang w:eastAsia="ru-RU"/>
        </w:rPr>
        <w:t>Главная цель и задачи, которые ставит Год эстетики – обеспечить комплексный подход к облагораживанию городов и сёл. В первую очередь, необходимо придерживаться системного и комплексного подхода к поддержанию чистоты в городах, селах, деревнях: от каждого дома, подъезда до каждой улицы.</w:t>
      </w:r>
    </w:p>
    <w:p w:rsidR="00C05B56" w:rsidRPr="00C05B56" w:rsidRDefault="00C05B56" w:rsidP="00C05B56">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C05B56">
        <w:rPr>
          <w:rFonts w:ascii="Trebuchet MS" w:eastAsia="Times New Roman" w:hAnsi="Trebuchet MS" w:cs="Times New Roman"/>
          <w:color w:val="22252D"/>
          <w:sz w:val="21"/>
          <w:szCs w:val="21"/>
          <w:lang w:eastAsia="ru-RU"/>
        </w:rPr>
        <w:t xml:space="preserve">Радий </w:t>
      </w:r>
      <w:proofErr w:type="spellStart"/>
      <w:r w:rsidRPr="00C05B56">
        <w:rPr>
          <w:rFonts w:ascii="Trebuchet MS" w:eastAsia="Times New Roman" w:hAnsi="Trebuchet MS" w:cs="Times New Roman"/>
          <w:color w:val="22252D"/>
          <w:sz w:val="21"/>
          <w:szCs w:val="21"/>
          <w:lang w:eastAsia="ru-RU"/>
        </w:rPr>
        <w:t>Хабиров</w:t>
      </w:r>
      <w:proofErr w:type="spellEnd"/>
      <w:r w:rsidRPr="00C05B56">
        <w:rPr>
          <w:rFonts w:ascii="Trebuchet MS" w:eastAsia="Times New Roman" w:hAnsi="Trebuchet MS" w:cs="Times New Roman"/>
          <w:color w:val="22252D"/>
          <w:sz w:val="21"/>
          <w:szCs w:val="21"/>
          <w:lang w:eastAsia="ru-RU"/>
        </w:rPr>
        <w:t>: «И, конечно, всё должно начинаться с капитальной уборки территории. Мы должны пробудить инициативу наших жителей. Они сами должны поучаствовать в этой большой работе».</w:t>
      </w:r>
    </w:p>
    <w:p w:rsidR="00C05B56" w:rsidRPr="00C05B56" w:rsidRDefault="00C05B56" w:rsidP="00C05B56">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C05B56">
        <w:rPr>
          <w:rFonts w:ascii="Trebuchet MS" w:eastAsia="Times New Roman" w:hAnsi="Trebuchet MS" w:cs="Times New Roman"/>
          <w:color w:val="22252D"/>
          <w:sz w:val="21"/>
          <w:szCs w:val="21"/>
          <w:lang w:eastAsia="ru-RU"/>
        </w:rPr>
        <w:t xml:space="preserve">Борис Беляев: «Мы ставим перед собой </w:t>
      </w:r>
      <w:proofErr w:type="gramStart"/>
      <w:r w:rsidRPr="00C05B56">
        <w:rPr>
          <w:rFonts w:ascii="Trebuchet MS" w:eastAsia="Times New Roman" w:hAnsi="Trebuchet MS" w:cs="Times New Roman"/>
          <w:color w:val="22252D"/>
          <w:sz w:val="21"/>
          <w:szCs w:val="21"/>
          <w:lang w:eastAsia="ru-RU"/>
        </w:rPr>
        <w:t>амбициозную</w:t>
      </w:r>
      <w:proofErr w:type="gramEnd"/>
      <w:r w:rsidRPr="00C05B56">
        <w:rPr>
          <w:rFonts w:ascii="Trebuchet MS" w:eastAsia="Times New Roman" w:hAnsi="Trebuchet MS" w:cs="Times New Roman"/>
          <w:color w:val="22252D"/>
          <w:sz w:val="21"/>
          <w:szCs w:val="21"/>
          <w:lang w:eastAsia="ru-RU"/>
        </w:rPr>
        <w:t xml:space="preserve"> задачу, чтобы мы стали регионом красоты, чистоты и порядка. Люди должны погрузиться в эстетику, осознать её постоянный характер и принять как новую традицию. Это ставит перед всеми нами целевой ориентир обеспечить комплексный подход к облагораживанию наших городов и сёл, создать привлекательность их внешнего вида, чистоты и аккуратности».</w:t>
      </w:r>
    </w:p>
    <w:p w:rsidR="00C05B56" w:rsidRPr="00C05B56" w:rsidRDefault="00C05B56" w:rsidP="00C05B56">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C05B56">
        <w:rPr>
          <w:rFonts w:ascii="Trebuchet MS" w:eastAsia="Times New Roman" w:hAnsi="Trebuchet MS" w:cs="Times New Roman"/>
          <w:color w:val="22252D"/>
          <w:sz w:val="21"/>
          <w:szCs w:val="21"/>
          <w:lang w:eastAsia="ru-RU"/>
        </w:rPr>
        <w:t>Преображение городов и сёл республики в 2020 году включает (и это уже указано в названии года) 4 базовых направления: газоны, тротуары, ограждения и освещение. Всё начинается с проведения элементарной санитарной уборки территорий – субботники, «часы и дни чистоты», эвакуация брошенных автомобилей, то есть очистка территорий городов и сёл от разного рода хлама и мусора. В целом, должен соблюдаться принцип «чисто не там, где убирают, а там, где не мусорят». Этот тренд должен стать продолжением цивилизованного подхода к благоустройству и облику республики в целом.</w:t>
      </w:r>
    </w:p>
    <w:p w:rsidR="00C05B56" w:rsidRPr="00C05B56" w:rsidRDefault="00C05B56" w:rsidP="00C05B56">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C05B56">
        <w:rPr>
          <w:rFonts w:ascii="Trebuchet MS" w:eastAsia="Times New Roman" w:hAnsi="Trebuchet MS" w:cs="Times New Roman"/>
          <w:color w:val="22252D"/>
          <w:sz w:val="21"/>
          <w:szCs w:val="21"/>
          <w:lang w:eastAsia="ru-RU"/>
        </w:rPr>
        <w:t xml:space="preserve">Каждый муниципалитет отрабатывает всю технологическую цепочку, начиная с составления схем размещения газонов, ограждений, тротуаров и </w:t>
      </w:r>
      <w:proofErr w:type="spellStart"/>
      <w:r w:rsidRPr="00C05B56">
        <w:rPr>
          <w:rFonts w:ascii="Trebuchet MS" w:eastAsia="Times New Roman" w:hAnsi="Trebuchet MS" w:cs="Times New Roman"/>
          <w:color w:val="22252D"/>
          <w:sz w:val="21"/>
          <w:szCs w:val="21"/>
          <w:lang w:eastAsia="ru-RU"/>
        </w:rPr>
        <w:t>светоточек</w:t>
      </w:r>
      <w:proofErr w:type="spellEnd"/>
      <w:r w:rsidRPr="00C05B56">
        <w:rPr>
          <w:rFonts w:ascii="Trebuchet MS" w:eastAsia="Times New Roman" w:hAnsi="Trebuchet MS" w:cs="Times New Roman"/>
          <w:color w:val="22252D"/>
          <w:sz w:val="21"/>
          <w:szCs w:val="21"/>
          <w:lang w:eastAsia="ru-RU"/>
        </w:rPr>
        <w:t>, до их необходимого количества и проведения самих работ.</w:t>
      </w:r>
    </w:p>
    <w:p w:rsidR="00C05B56" w:rsidRPr="00C05B56" w:rsidRDefault="00C05B56" w:rsidP="00C05B56">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C05B56">
        <w:rPr>
          <w:rFonts w:ascii="Trebuchet MS" w:eastAsia="Times New Roman" w:hAnsi="Trebuchet MS" w:cs="Times New Roman"/>
          <w:color w:val="22252D"/>
          <w:sz w:val="21"/>
          <w:szCs w:val="21"/>
          <w:lang w:eastAsia="ru-RU"/>
        </w:rPr>
        <w:t xml:space="preserve">Так, например, площади газонов надо увеличить как минимум в 4–5 раз. Неровные обочины </w:t>
      </w:r>
      <w:proofErr w:type="gramStart"/>
      <w:r w:rsidRPr="00C05B56">
        <w:rPr>
          <w:rFonts w:ascii="Trebuchet MS" w:eastAsia="Times New Roman" w:hAnsi="Trebuchet MS" w:cs="Times New Roman"/>
          <w:color w:val="22252D"/>
          <w:sz w:val="21"/>
          <w:szCs w:val="21"/>
          <w:lang w:eastAsia="ru-RU"/>
        </w:rPr>
        <w:t>заменить на цивилизованные</w:t>
      </w:r>
      <w:proofErr w:type="gramEnd"/>
      <w:r w:rsidRPr="00C05B56">
        <w:rPr>
          <w:rFonts w:ascii="Trebuchet MS" w:eastAsia="Times New Roman" w:hAnsi="Trebuchet MS" w:cs="Times New Roman"/>
          <w:color w:val="22252D"/>
          <w:sz w:val="21"/>
          <w:szCs w:val="21"/>
          <w:lang w:eastAsia="ru-RU"/>
        </w:rPr>
        <w:t xml:space="preserve"> тротуары с бордюрами. Особое внимание должно быть обращено на устройство тротуаров с доступной средой для маломобильных граждан.</w:t>
      </w:r>
    </w:p>
    <w:p w:rsidR="00C05B56" w:rsidRPr="00C05B56" w:rsidRDefault="00C05B56" w:rsidP="00C05B56">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C05B56">
        <w:rPr>
          <w:rFonts w:ascii="Trebuchet MS" w:eastAsia="Times New Roman" w:hAnsi="Trebuchet MS" w:cs="Times New Roman"/>
          <w:color w:val="22252D"/>
          <w:sz w:val="21"/>
          <w:szCs w:val="21"/>
          <w:lang w:eastAsia="ru-RU"/>
        </w:rPr>
        <w:t>Ограждение заборами и заборчиками объектов благоустройства, а также центральных линий населённых пунктов должно быть приведено к единому стилю. И пусть каждый населённый пункт будет иметь свой неповторимый стиль, но, главное, чтобы он был единым. Конечно, единый подход не исключает творчества, но каждое муниципальное образование должно использовать методические рекомендации по проведению Года эстетики.</w:t>
      </w:r>
    </w:p>
    <w:p w:rsidR="00C05B56" w:rsidRPr="00C05B56" w:rsidRDefault="00C05B56" w:rsidP="00C05B56">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C05B56">
        <w:rPr>
          <w:rFonts w:ascii="Trebuchet MS" w:eastAsia="Times New Roman" w:hAnsi="Trebuchet MS" w:cs="Times New Roman"/>
          <w:color w:val="22252D"/>
          <w:sz w:val="21"/>
          <w:szCs w:val="21"/>
          <w:lang w:eastAsia="ru-RU"/>
        </w:rPr>
        <w:t>В каждом муниципалитете созданы оргкомитеты по Году эстетики, в которые входят представители власти, общественности и бизнеса, а также депутаты, волонтёры и другие.</w:t>
      </w:r>
    </w:p>
    <w:p w:rsidR="00C05B56" w:rsidRPr="00C05B56" w:rsidRDefault="00C05B56" w:rsidP="00C05B56">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C05B56">
        <w:rPr>
          <w:rFonts w:ascii="Trebuchet MS" w:eastAsia="Times New Roman" w:hAnsi="Trebuchet MS" w:cs="Times New Roman"/>
          <w:color w:val="22252D"/>
          <w:sz w:val="21"/>
          <w:szCs w:val="21"/>
          <w:lang w:eastAsia="ru-RU"/>
        </w:rPr>
        <w:lastRenderedPageBreak/>
        <w:t>Начинается большая, плодотворная и творческая работа, результатом которой станет обновлённый облик населенных пунктов. «Эстетичный двадцатый» – это год, когда чистота и благоустройство должны стать неотделимыми понятиями.</w:t>
      </w:r>
    </w:p>
    <w:p w:rsidR="00515CE9" w:rsidRDefault="00515CE9">
      <w:bookmarkStart w:id="0" w:name="_GoBack"/>
      <w:bookmarkEnd w:id="0"/>
    </w:p>
    <w:sectPr w:rsidR="00515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0E"/>
    <w:rsid w:val="00322F0E"/>
    <w:rsid w:val="00515CE9"/>
    <w:rsid w:val="00C05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5B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B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5B56"/>
    <w:rPr>
      <w:rFonts w:ascii="Tahoma" w:hAnsi="Tahoma" w:cs="Tahoma"/>
      <w:sz w:val="16"/>
      <w:szCs w:val="16"/>
    </w:rPr>
  </w:style>
  <w:style w:type="character" w:customStyle="1" w:styleId="10">
    <w:name w:val="Заголовок 1 Знак"/>
    <w:basedOn w:val="a0"/>
    <w:link w:val="1"/>
    <w:uiPriority w:val="9"/>
    <w:rsid w:val="00C05B56"/>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C05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05B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5B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B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5B56"/>
    <w:rPr>
      <w:rFonts w:ascii="Tahoma" w:hAnsi="Tahoma" w:cs="Tahoma"/>
      <w:sz w:val="16"/>
      <w:szCs w:val="16"/>
    </w:rPr>
  </w:style>
  <w:style w:type="character" w:customStyle="1" w:styleId="10">
    <w:name w:val="Заголовок 1 Знак"/>
    <w:basedOn w:val="a0"/>
    <w:link w:val="1"/>
    <w:uiPriority w:val="9"/>
    <w:rsid w:val="00C05B56"/>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C05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05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611883">
      <w:bodyDiv w:val="1"/>
      <w:marLeft w:val="0"/>
      <w:marRight w:val="0"/>
      <w:marTop w:val="0"/>
      <w:marBottom w:val="0"/>
      <w:divBdr>
        <w:top w:val="none" w:sz="0" w:space="0" w:color="auto"/>
        <w:left w:val="none" w:sz="0" w:space="0" w:color="auto"/>
        <w:bottom w:val="none" w:sz="0" w:space="0" w:color="auto"/>
        <w:right w:val="none" w:sz="0" w:space="0" w:color="auto"/>
      </w:divBdr>
      <w:divsChild>
        <w:div w:id="1813599543">
          <w:marLeft w:val="0"/>
          <w:marRight w:val="0"/>
          <w:marTop w:val="0"/>
          <w:marBottom w:val="0"/>
          <w:divBdr>
            <w:top w:val="none" w:sz="0" w:space="0" w:color="auto"/>
            <w:left w:val="none" w:sz="0" w:space="0" w:color="auto"/>
            <w:bottom w:val="none" w:sz="0" w:space="0" w:color="auto"/>
            <w:right w:val="none" w:sz="0" w:space="0" w:color="auto"/>
          </w:divBdr>
        </w:div>
        <w:div w:id="91960307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pa.bashkortostan.ru/2547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П</cp:lastModifiedBy>
  <cp:revision>3</cp:revision>
  <dcterms:created xsi:type="dcterms:W3CDTF">2020-09-28T11:14:00Z</dcterms:created>
  <dcterms:modified xsi:type="dcterms:W3CDTF">2020-09-28T11:15:00Z</dcterms:modified>
</cp:coreProperties>
</file>